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358A" w14:textId="77777777" w:rsidR="00C50C71" w:rsidRDefault="00C50C71" w:rsidP="00C50C71">
      <w:pPr>
        <w:jc w:val="right"/>
      </w:pPr>
    </w:p>
    <w:p w14:paraId="736DEDD5" w14:textId="2FC16367" w:rsidR="00E225EE" w:rsidRDefault="00735875" w:rsidP="00C50C71">
      <w:pPr>
        <w:jc w:val="right"/>
      </w:pPr>
      <w:r>
        <w:t>02/24/2022</w:t>
      </w:r>
    </w:p>
    <w:p w14:paraId="5B4A0A93" w14:textId="77777777" w:rsidR="00C50C71" w:rsidRDefault="00C50C71" w:rsidP="00C50C71">
      <w:pPr>
        <w:jc w:val="right"/>
      </w:pPr>
    </w:p>
    <w:p w14:paraId="42848F88" w14:textId="73A1FCE8" w:rsidR="00F04A89" w:rsidRDefault="00F04A89" w:rsidP="00F04A89">
      <w:r>
        <w:t xml:space="preserve">Dear </w:t>
      </w:r>
      <w:proofErr w:type="spellStart"/>
      <w:r w:rsidR="00735875">
        <w:t>Kidz</w:t>
      </w:r>
      <w:proofErr w:type="spellEnd"/>
      <w:r w:rsidR="00735875">
        <w:t xml:space="preserve"> </w:t>
      </w:r>
      <w:proofErr w:type="gramStart"/>
      <w:r w:rsidR="00735875">
        <w:t>At</w:t>
      </w:r>
      <w:proofErr w:type="gramEnd"/>
      <w:r w:rsidR="00735875">
        <w:t xml:space="preserve"> Play</w:t>
      </w:r>
      <w:r>
        <w:t xml:space="preserve"> Families,</w:t>
      </w:r>
    </w:p>
    <w:p w14:paraId="72831DFC" w14:textId="77777777" w:rsidR="00F04A89" w:rsidRPr="00C50C71" w:rsidRDefault="00F04A89" w:rsidP="00C50C71">
      <w:r w:rsidRPr="00C50C71">
        <w:t xml:space="preserve">I would like to share some exciting news!  </w:t>
      </w:r>
      <w:r w:rsidR="00A911AB">
        <w:t>You may have noticed a star window cling on our door – this means that we’re</w:t>
      </w:r>
      <w:r w:rsidRPr="00C50C71">
        <w:t xml:space="preserve"> participating in Grow NJ Kids, New Jersey’s quality rating and improvement system (QRIS) administered by the Departments of Children and Families, Education, Health, and Human Services.  As a Grow NJ Kids participant, we are </w:t>
      </w:r>
      <w:r w:rsidR="002F188D">
        <w:t>showing</w:t>
      </w:r>
      <w:r w:rsidRPr="00C50C71">
        <w:t xml:space="preserve"> our commitment to offering high-quality child care and </w:t>
      </w:r>
      <w:r w:rsidR="002F188D">
        <w:t>getting your child ready for school</w:t>
      </w:r>
      <w:r w:rsidRPr="00C50C71">
        <w:t>.</w:t>
      </w:r>
    </w:p>
    <w:p w14:paraId="2B2234A0" w14:textId="77777777" w:rsidR="00F04A89" w:rsidRPr="00C50C71" w:rsidRDefault="00F04A89" w:rsidP="00C50C71">
      <w:r w:rsidRPr="00C50C71">
        <w:t xml:space="preserve">You might be wondering – what is a QRIS?  A QRIS is a process for supporting and </w:t>
      </w:r>
      <w:r w:rsidR="005F7C5C">
        <w:t xml:space="preserve">strengthening care provided </w:t>
      </w:r>
      <w:r w:rsidR="00A911AB">
        <w:t xml:space="preserve">by child care and early learning programs.  </w:t>
      </w:r>
      <w:r w:rsidR="00D12926">
        <w:t xml:space="preserve">More than </w:t>
      </w:r>
      <w:r w:rsidR="00C50C71" w:rsidRPr="00C50C71">
        <w:t>40</w:t>
      </w:r>
      <w:r w:rsidRPr="00C50C71">
        <w:t xml:space="preserve"> states</w:t>
      </w:r>
      <w:r w:rsidR="00F0304E">
        <w:t xml:space="preserve"> including New Jersey</w:t>
      </w:r>
      <w:r w:rsidRPr="00C50C71">
        <w:t xml:space="preserve"> have a statewide QRIS</w:t>
      </w:r>
      <w:r w:rsidR="00F0304E">
        <w:t>.</w:t>
      </w:r>
      <w:r w:rsidR="00A911AB">
        <w:t xml:space="preserve"> </w:t>
      </w:r>
      <w:r w:rsidRPr="00C50C71">
        <w:t xml:space="preserve"> </w:t>
      </w:r>
      <w:r w:rsidR="00C50C71" w:rsidRPr="00C50C71">
        <w:t>New Jersey</w:t>
      </w:r>
      <w:r w:rsidR="009E1661">
        <w:t xml:space="preserve"> began implementing our system in</w:t>
      </w:r>
      <w:r w:rsidRPr="00C50C71">
        <w:t xml:space="preserve"> </w:t>
      </w:r>
      <w:r w:rsidR="002B650B">
        <w:t>April 2013</w:t>
      </w:r>
      <w:r w:rsidRPr="00C50C71">
        <w:t>.</w:t>
      </w:r>
      <w:r w:rsidR="00C50C71" w:rsidRPr="00C50C71">
        <w:t xml:space="preserve"> </w:t>
      </w:r>
      <w:r w:rsidRPr="00C50C71">
        <w:t xml:space="preserve"> Similar to a hotel rating, participating child care</w:t>
      </w:r>
      <w:r w:rsidR="006A7C3A">
        <w:t xml:space="preserve"> and early </w:t>
      </w:r>
      <w:r w:rsidR="00C53E9C">
        <w:t>learning</w:t>
      </w:r>
      <w:r w:rsidR="00C53E9C" w:rsidRPr="00C50C71">
        <w:t xml:space="preserve"> </w:t>
      </w:r>
      <w:r w:rsidR="00C53E9C">
        <w:t>programs</w:t>
      </w:r>
      <w:r w:rsidRPr="00C50C71">
        <w:t xml:space="preserve"> are assigned a </w:t>
      </w:r>
      <w:r w:rsidR="006A7C3A">
        <w:t xml:space="preserve">star </w:t>
      </w:r>
      <w:r w:rsidRPr="00C50C71">
        <w:t>rating based on observed quality.</w:t>
      </w:r>
      <w:r w:rsidR="00A911AB">
        <w:t xml:space="preserve">  </w:t>
      </w:r>
      <w:r w:rsidR="00C53E9C">
        <w:t>Observed quality means that G</w:t>
      </w:r>
      <w:r w:rsidR="00C50C71">
        <w:t>row NJ Kids</w:t>
      </w:r>
      <w:r w:rsidRPr="00C50C71">
        <w:t xml:space="preserve"> </w:t>
      </w:r>
      <w:r w:rsidR="00C53E9C">
        <w:t xml:space="preserve">staff will be coming into our program to work with us in reviewing </w:t>
      </w:r>
      <w:r w:rsidRPr="00C50C71">
        <w:t>quality standards</w:t>
      </w:r>
      <w:r w:rsidR="00D12926">
        <w:t xml:space="preserve">.  </w:t>
      </w:r>
      <w:r w:rsidR="00C53E9C">
        <w:t xml:space="preserve">Working together, we will review </w:t>
      </w:r>
      <w:r w:rsidRPr="00C50C71">
        <w:t xml:space="preserve">things </w:t>
      </w:r>
      <w:r w:rsidR="009E1661">
        <w:t>such as</w:t>
      </w:r>
      <w:r w:rsidRPr="00C50C71">
        <w:t xml:space="preserve"> our activities and curric</w:t>
      </w:r>
      <w:r w:rsidR="00C53E9C">
        <w:t>ulum, how we work with families</w:t>
      </w:r>
      <w:r w:rsidRPr="00C50C71">
        <w:t xml:space="preserve"> and how we interact with children.  As a</w:t>
      </w:r>
      <w:r w:rsidR="00C53E9C">
        <w:t xml:space="preserve"> Grow NJ Kids</w:t>
      </w:r>
      <w:r w:rsidRPr="00C50C71">
        <w:t xml:space="preserve"> participant, we will get resources to help our program </w:t>
      </w:r>
      <w:r w:rsidR="00C53E9C">
        <w:t xml:space="preserve">improve - </w:t>
      </w:r>
      <w:r w:rsidRPr="00C50C71">
        <w:t>including coaching, training, and scholarships.</w:t>
      </w:r>
    </w:p>
    <w:p w14:paraId="5A499D23" w14:textId="77777777" w:rsidR="00F04A89" w:rsidRPr="00C50C71" w:rsidRDefault="00F04A89" w:rsidP="00C50C71">
      <w:r w:rsidRPr="00C50C71">
        <w:t xml:space="preserve">Family </w:t>
      </w:r>
      <w:r w:rsidR="00D12926">
        <w:t>involvement</w:t>
      </w:r>
      <w:r w:rsidRPr="00C50C71">
        <w:t xml:space="preserve"> is an important part of </w:t>
      </w:r>
      <w:r w:rsidR="00C50C71">
        <w:t>Grow NJ Kids</w:t>
      </w:r>
      <w:r w:rsidRPr="00C50C71">
        <w:t>.  You can help support our par</w:t>
      </w:r>
      <w:r w:rsidR="002F188D">
        <w:t xml:space="preserve">ticipation by asking questions </w:t>
      </w:r>
      <w:r w:rsidR="00C50C71" w:rsidRPr="00C50C71">
        <w:t xml:space="preserve">and staying involved.  </w:t>
      </w:r>
      <w:r w:rsidRPr="00C50C71">
        <w:t xml:space="preserve">We will share our rating once </w:t>
      </w:r>
      <w:r w:rsidR="002F188D">
        <w:t>we receive it</w:t>
      </w:r>
      <w:r w:rsidRPr="00C50C71">
        <w:t xml:space="preserve"> and provide more information as needed.</w:t>
      </w:r>
    </w:p>
    <w:p w14:paraId="551E3EB3" w14:textId="77777777" w:rsidR="00F04A89" w:rsidRPr="00C50C71" w:rsidRDefault="00AE2D33" w:rsidP="00C50C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8BBF2" wp14:editId="5F2F1777">
                <wp:simplePos x="0" y="0"/>
                <wp:positionH relativeFrom="column">
                  <wp:posOffset>4392957</wp:posOffset>
                </wp:positionH>
                <wp:positionV relativeFrom="paragraph">
                  <wp:posOffset>198308</wp:posOffset>
                </wp:positionV>
                <wp:extent cx="1803213" cy="1973318"/>
                <wp:effectExtent l="0" t="0" r="6985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213" cy="1973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74D6F" w14:textId="77777777" w:rsidR="00AE2D33" w:rsidRDefault="00AE2D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1FFB57" wp14:editId="3FF9F3CD">
                                  <wp:extent cx="1457924" cy="1718893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indowCling_4x6_Press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0135" cy="172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8BB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9pt;margin-top:15.6pt;width:142pt;height:15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" stroked="f">
                <v:textbox>
                  <w:txbxContent>
                    <w:p w14:paraId="78374D6F" w14:textId="77777777" w:rsidR="00AE2D33" w:rsidRDefault="00AE2D33">
                      <w:r>
                        <w:rPr>
                          <w:noProof/>
                        </w:rPr>
                        <w:drawing>
                          <wp:inline distT="0" distB="0" distL="0" distR="0" wp14:anchorId="221FFB57" wp14:editId="3FF9F3CD">
                            <wp:extent cx="1457924" cy="1718893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indowCling_4x6_Press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0135" cy="1721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4A89" w:rsidRPr="00C50C71">
        <w:t xml:space="preserve">If you still have questions or want more information about </w:t>
      </w:r>
      <w:r w:rsidR="00C50C71">
        <w:t>Grow NJ Kids</w:t>
      </w:r>
      <w:r w:rsidR="00F04A89" w:rsidRPr="00C50C71">
        <w:t xml:space="preserve">, please visit </w:t>
      </w:r>
      <w:r w:rsidR="00C50C71">
        <w:t>their website at</w:t>
      </w:r>
      <w:r>
        <w:t xml:space="preserve"> </w:t>
      </w:r>
      <w:hyperlink r:id="rId8" w:history="1">
        <w:r w:rsidRPr="00EA7AD0">
          <w:rPr>
            <w:rStyle w:val="Hyperlink"/>
          </w:rPr>
          <w:t>www.GrowNJKids.com</w:t>
        </w:r>
      </w:hyperlink>
      <w:r w:rsidR="00F04A89" w:rsidRPr="00C50C71">
        <w:t xml:space="preserve">. </w:t>
      </w:r>
      <w:r w:rsidR="00A911AB">
        <w:t xml:space="preserve">  And don’t forget to look for our star window cling!  </w:t>
      </w:r>
    </w:p>
    <w:p w14:paraId="045843F4" w14:textId="77777777" w:rsidR="00F04A89" w:rsidRDefault="00F04A89" w:rsidP="00F04A89"/>
    <w:p w14:paraId="4933A2D5" w14:textId="77777777" w:rsidR="00F04A89" w:rsidRDefault="009E1661" w:rsidP="00F04A89">
      <w:r>
        <w:t>Thank you.</w:t>
      </w:r>
    </w:p>
    <w:p w14:paraId="5CFAB240" w14:textId="77777777" w:rsidR="00F04A89" w:rsidRDefault="00F04A89" w:rsidP="00F04A89"/>
    <w:p w14:paraId="7206FF53" w14:textId="222D386B" w:rsidR="00735875" w:rsidRDefault="00735875" w:rsidP="00F04A89">
      <w:proofErr w:type="spellStart"/>
      <w:r>
        <w:t>Onur</w:t>
      </w:r>
      <w:proofErr w:type="spellEnd"/>
      <w:r>
        <w:t xml:space="preserve"> </w:t>
      </w:r>
      <w:proofErr w:type="spellStart"/>
      <w:r>
        <w:t>Mutlu</w:t>
      </w:r>
      <w:proofErr w:type="spellEnd"/>
      <w:r>
        <w:t>, M.Ed.</w:t>
      </w:r>
    </w:p>
    <w:p w14:paraId="5325E4CF" w14:textId="73C686C5" w:rsidR="00735875" w:rsidRDefault="00735875" w:rsidP="00F04A89">
      <w:r>
        <w:t xml:space="preserve"> Director of </w:t>
      </w:r>
      <w:proofErr w:type="spellStart"/>
      <w:r>
        <w:t>Kidz</w:t>
      </w:r>
      <w:proofErr w:type="spellEnd"/>
      <w:r>
        <w:t xml:space="preserve"> </w:t>
      </w:r>
      <w:proofErr w:type="gramStart"/>
      <w:r>
        <w:t>At</w:t>
      </w:r>
      <w:proofErr w:type="gramEnd"/>
      <w:r>
        <w:t xml:space="preserve"> Play Recreation Community Service</w:t>
      </w:r>
    </w:p>
    <w:p w14:paraId="2ACCF813" w14:textId="77777777" w:rsidR="00034B0E" w:rsidRDefault="00034B0E" w:rsidP="00F04A89"/>
    <w:p w14:paraId="1455AB33" w14:textId="77777777" w:rsidR="00AE2D33" w:rsidRDefault="00AE2D33" w:rsidP="00F04A89"/>
    <w:p w14:paraId="43D4DE16" w14:textId="117E0EF0" w:rsidR="00744D26" w:rsidRDefault="00744D26" w:rsidP="007358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4274B" wp14:editId="308433C6">
                <wp:simplePos x="0" y="0"/>
                <wp:positionH relativeFrom="margin">
                  <wp:align>center</wp:align>
                </wp:positionH>
                <wp:positionV relativeFrom="paragraph">
                  <wp:posOffset>236098</wp:posOffset>
                </wp:positionV>
                <wp:extent cx="681609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60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F6F3E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39AA2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8.6pt" to="536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" strokecolor="#4f6f3e" strokeweight="1.5pt">
                <w10:wrap anchorx="margin"/>
              </v:line>
            </w:pict>
          </mc:Fallback>
        </mc:AlternateContent>
      </w:r>
      <w:r w:rsidR="00B976BF">
        <w:t xml:space="preserve">Grow NJ Kids - </w:t>
      </w:r>
      <w:r>
        <w:t>Helping New Jersey’s Youngest Kids Thrive</w:t>
      </w:r>
    </w:p>
    <w:sectPr w:rsidR="00744D26" w:rsidSect="00AE2D33">
      <w:headerReference w:type="default" r:id="rId9"/>
      <w:pgSz w:w="12240" w:h="15840"/>
      <w:pgMar w:top="900" w:right="1440" w:bottom="630" w:left="1440" w:header="90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603D" w14:textId="77777777" w:rsidR="00AE2D33" w:rsidRDefault="00AE2D33" w:rsidP="00F04A89">
      <w:pPr>
        <w:spacing w:after="0" w:line="240" w:lineRule="auto"/>
      </w:pPr>
      <w:r>
        <w:separator/>
      </w:r>
    </w:p>
  </w:endnote>
  <w:endnote w:type="continuationSeparator" w:id="0">
    <w:p w14:paraId="357C5EE6" w14:textId="77777777" w:rsidR="00AE2D33" w:rsidRDefault="00AE2D33" w:rsidP="00F0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105D" w14:textId="77777777" w:rsidR="00AE2D33" w:rsidRDefault="00AE2D33" w:rsidP="00F04A89">
      <w:pPr>
        <w:spacing w:after="0" w:line="240" w:lineRule="auto"/>
      </w:pPr>
      <w:r>
        <w:separator/>
      </w:r>
    </w:p>
  </w:footnote>
  <w:footnote w:type="continuationSeparator" w:id="0">
    <w:p w14:paraId="2695DF4E" w14:textId="77777777" w:rsidR="00AE2D33" w:rsidRDefault="00AE2D33" w:rsidP="00F0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1A9D" w14:textId="77777777" w:rsidR="00AE2D33" w:rsidRDefault="00AE2D33" w:rsidP="00F04A89">
    <w:pPr>
      <w:pStyle w:val="Header"/>
      <w:jc w:val="center"/>
    </w:pPr>
    <w:r>
      <w:rPr>
        <w:noProof/>
      </w:rPr>
      <w:drawing>
        <wp:inline distT="0" distB="0" distL="0" distR="0" wp14:anchorId="31EDA6E5" wp14:editId="05285AFD">
          <wp:extent cx="1593272" cy="796636"/>
          <wp:effectExtent l="0" t="0" r="698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nt white background grownjkidslogo 300 MA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272" cy="796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5DDFC4" w14:textId="77777777" w:rsidR="00AE2D33" w:rsidRDefault="00AE2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A89"/>
    <w:rsid w:val="00034B0E"/>
    <w:rsid w:val="002B650B"/>
    <w:rsid w:val="002F188D"/>
    <w:rsid w:val="003566EE"/>
    <w:rsid w:val="005F7C5C"/>
    <w:rsid w:val="006A7C3A"/>
    <w:rsid w:val="00735875"/>
    <w:rsid w:val="00744D26"/>
    <w:rsid w:val="008054D0"/>
    <w:rsid w:val="009E1661"/>
    <w:rsid w:val="009F093C"/>
    <w:rsid w:val="00A7151E"/>
    <w:rsid w:val="00A911AB"/>
    <w:rsid w:val="00AE2D33"/>
    <w:rsid w:val="00B976BF"/>
    <w:rsid w:val="00C50C71"/>
    <w:rsid w:val="00C53E9C"/>
    <w:rsid w:val="00D12926"/>
    <w:rsid w:val="00E225EE"/>
    <w:rsid w:val="00E46975"/>
    <w:rsid w:val="00F0304E"/>
    <w:rsid w:val="00F0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A0519"/>
  <w15:docId w15:val="{6FE41EDC-7BB5-4A5C-9CD1-6BB93665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A89"/>
  </w:style>
  <w:style w:type="paragraph" w:styleId="Footer">
    <w:name w:val="footer"/>
    <w:basedOn w:val="Normal"/>
    <w:link w:val="FooterChar"/>
    <w:uiPriority w:val="99"/>
    <w:unhideWhenUsed/>
    <w:rsid w:val="00F0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A89"/>
  </w:style>
  <w:style w:type="paragraph" w:styleId="BalloonText">
    <w:name w:val="Balloon Text"/>
    <w:basedOn w:val="Normal"/>
    <w:link w:val="BalloonTextChar"/>
    <w:uiPriority w:val="99"/>
    <w:semiHidden/>
    <w:unhideWhenUsed/>
    <w:rsid w:val="00F0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4A8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0C7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71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5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51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2D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wNJKid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6D1F-0AB2-42DF-99F7-EBBD5908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Kaja-Kai Ojamaa</dc:creator>
  <cp:lastModifiedBy> </cp:lastModifiedBy>
  <cp:revision>3</cp:revision>
  <cp:lastPrinted>2022-02-24T14:42:00Z</cp:lastPrinted>
  <dcterms:created xsi:type="dcterms:W3CDTF">2019-04-03T20:24:00Z</dcterms:created>
  <dcterms:modified xsi:type="dcterms:W3CDTF">2022-02-24T14:43:00Z</dcterms:modified>
</cp:coreProperties>
</file>